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E00C" w14:textId="4B8EC471" w:rsidR="004F69B5" w:rsidRPr="00BC1C86" w:rsidRDefault="004F69B5" w:rsidP="00BA565B">
      <w:pPr>
        <w:spacing w:line="276" w:lineRule="auto"/>
        <w:jc w:val="center"/>
        <w:rPr>
          <w:rFonts w:cstheme="minorHAnsi"/>
          <w:b/>
          <w:bCs/>
          <w:sz w:val="28"/>
          <w:szCs w:val="28"/>
        </w:rPr>
      </w:pPr>
      <w:r w:rsidRPr="00BC1C86">
        <w:rPr>
          <w:rFonts w:cstheme="minorHAnsi"/>
          <w:b/>
          <w:bCs/>
          <w:sz w:val="28"/>
          <w:szCs w:val="28"/>
        </w:rPr>
        <w:t>National Managers’</w:t>
      </w:r>
      <w:r>
        <w:rPr>
          <w:rFonts w:cstheme="minorHAnsi"/>
          <w:b/>
          <w:bCs/>
          <w:sz w:val="28"/>
          <w:szCs w:val="28"/>
        </w:rPr>
        <w:t xml:space="preserve"> </w:t>
      </w:r>
      <w:r w:rsidRPr="00BC1C86">
        <w:rPr>
          <w:rFonts w:cstheme="minorHAnsi"/>
          <w:b/>
          <w:bCs/>
          <w:sz w:val="28"/>
          <w:szCs w:val="28"/>
        </w:rPr>
        <w:t xml:space="preserve">Community -  </w:t>
      </w:r>
      <w:r w:rsidR="00C102E7">
        <w:rPr>
          <w:rFonts w:cstheme="minorHAnsi"/>
          <w:b/>
          <w:bCs/>
          <w:sz w:val="28"/>
          <w:szCs w:val="28"/>
        </w:rPr>
        <w:t>Toronto</w:t>
      </w:r>
      <w:r w:rsidRPr="00BC1C86">
        <w:rPr>
          <w:rFonts w:cstheme="minorHAnsi"/>
          <w:b/>
          <w:bCs/>
          <w:sz w:val="28"/>
          <w:szCs w:val="28"/>
        </w:rPr>
        <w:t xml:space="preserve"> </w:t>
      </w:r>
      <w:r>
        <w:rPr>
          <w:rFonts w:cstheme="minorHAnsi"/>
          <w:b/>
          <w:bCs/>
          <w:sz w:val="28"/>
          <w:szCs w:val="28"/>
        </w:rPr>
        <w:t>Managers Connect</w:t>
      </w:r>
      <w:r w:rsidRPr="00BC1C86">
        <w:rPr>
          <w:rFonts w:cstheme="minorHAnsi"/>
          <w:b/>
          <w:bCs/>
          <w:sz w:val="28"/>
          <w:szCs w:val="28"/>
        </w:rPr>
        <w:t xml:space="preserve"> Day Program</w:t>
      </w:r>
    </w:p>
    <w:p w14:paraId="0D35F831" w14:textId="79B7438E" w:rsidR="004F69B5" w:rsidRPr="00BC1C86" w:rsidRDefault="00C102E7" w:rsidP="00BA565B">
      <w:pPr>
        <w:spacing w:before="120" w:after="120" w:line="276" w:lineRule="auto"/>
        <w:ind w:left="2160" w:hanging="2160"/>
        <w:jc w:val="center"/>
        <w:rPr>
          <w:rFonts w:cstheme="minorHAnsi"/>
          <w:sz w:val="24"/>
          <w:szCs w:val="24"/>
        </w:rPr>
      </w:pPr>
      <w:r>
        <w:rPr>
          <w:rFonts w:cstheme="minorHAnsi"/>
          <w:sz w:val="24"/>
          <w:szCs w:val="24"/>
        </w:rPr>
        <w:t>May</w:t>
      </w:r>
      <w:r w:rsidR="004F69B5">
        <w:rPr>
          <w:rFonts w:cstheme="minorHAnsi"/>
          <w:sz w:val="24"/>
          <w:szCs w:val="24"/>
        </w:rPr>
        <w:t xml:space="preserve"> </w:t>
      </w:r>
      <w:r w:rsidR="004F69B5" w:rsidRPr="00BC1C86">
        <w:rPr>
          <w:rFonts w:cstheme="minorHAnsi"/>
          <w:sz w:val="24"/>
          <w:szCs w:val="24"/>
        </w:rPr>
        <w:t>1, 202</w:t>
      </w:r>
      <w:r>
        <w:rPr>
          <w:rFonts w:cstheme="minorHAnsi"/>
          <w:sz w:val="24"/>
          <w:szCs w:val="24"/>
        </w:rPr>
        <w:t>4</w:t>
      </w:r>
    </w:p>
    <w:p w14:paraId="2812CD27" w14:textId="77777777" w:rsidR="00826B60" w:rsidRPr="00826B60" w:rsidRDefault="00826B60" w:rsidP="00BA565B">
      <w:pPr>
        <w:spacing w:before="120" w:after="120" w:line="276" w:lineRule="auto"/>
        <w:ind w:left="2160" w:hanging="2160"/>
        <w:jc w:val="center"/>
        <w:rPr>
          <w:rFonts w:cstheme="minorHAnsi"/>
          <w:sz w:val="24"/>
          <w:szCs w:val="24"/>
        </w:rPr>
      </w:pPr>
      <w:bookmarkStart w:id="0" w:name="_Hlk164862687"/>
      <w:r w:rsidRPr="00826B60">
        <w:rPr>
          <w:rFonts w:cstheme="minorHAnsi"/>
          <w:sz w:val="24"/>
          <w:szCs w:val="24"/>
        </w:rPr>
        <w:t>North York Central Library, Concourse Level, 5120 Yonge Street, Toronto</w:t>
      </w:r>
    </w:p>
    <w:bookmarkEnd w:id="0"/>
    <w:p w14:paraId="2970B85D" w14:textId="77777777" w:rsidR="004F69B5" w:rsidRPr="00BA565B" w:rsidRDefault="004F69B5" w:rsidP="004F69B5">
      <w:pPr>
        <w:spacing w:after="0" w:line="360" w:lineRule="auto"/>
        <w:jc w:val="center"/>
        <w:rPr>
          <w:rFonts w:cstheme="minorHAnsi"/>
          <w:b/>
          <w:bCs/>
          <w:sz w:val="16"/>
          <w:szCs w:val="16"/>
        </w:rPr>
      </w:pPr>
      <w:r w:rsidRPr="00BA565B">
        <w:rPr>
          <w:rFonts w:cstheme="minorHAnsi"/>
          <w:b/>
          <w:bCs/>
          <w:noProof/>
          <w:sz w:val="16"/>
          <w:szCs w:val="16"/>
        </w:rPr>
        <mc:AlternateContent>
          <mc:Choice Requires="wps">
            <w:drawing>
              <wp:anchor distT="0" distB="0" distL="114300" distR="114300" simplePos="0" relativeHeight="251659264" behindDoc="0" locked="0" layoutInCell="1" allowOverlap="1" wp14:anchorId="3E58490A" wp14:editId="5BF6E4B1">
                <wp:simplePos x="0" y="0"/>
                <wp:positionH relativeFrom="column">
                  <wp:posOffset>457200</wp:posOffset>
                </wp:positionH>
                <wp:positionV relativeFrom="paragraph">
                  <wp:posOffset>79375</wp:posOffset>
                </wp:positionV>
                <wp:extent cx="5695950" cy="9525"/>
                <wp:effectExtent l="0" t="0" r="19050" b="28575"/>
                <wp:wrapNone/>
                <wp:docPr id="34" name="Straight Connector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BC9432" id="Straight Connector 34"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6.25pt" to="48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ykngEAAJcDAAAOAAAAZHJzL2Uyb0RvYy54bWysU8Fu2zAMvRfYPwi6L3YCuGiMOD202C5D&#10;W7TrB6gyFQuQREHSYufvSymJM6wDhg270JLIR/I90pvbyRq2hxA1uo4vFzVn4CT22u06/vr9y+cb&#10;zmISrhcGHXT8AJHfbj9dbUbfwgoHND0ERklcbEff8SEl31ZVlANYERfowZFTYbAi0TXsqj6IkbJb&#10;U63q+roaMfQ+oIQY6fX+6OTbkl8pkOlRqQiJmY5Tb6nYUOxbttV2I9pdEH7Q8tSG+IcurNCOis6p&#10;7kUS7EfQH1JZLQNGVGkh0VaolJZQOBCbZf0Lm5dBeChcSJzoZ5ni/0srH/Z37imQDKOPbfRPIbOY&#10;VLD5S/2xqYh1mMWCKTFJj831ulk3pKkk37pZNVnL6oL1IaavgJblQ8eNdpmKaMX+W0zH0HMI4S7V&#10;yykdDORg455BMd1TvWVBl8WAOxPYXtBIhZTg0vJUukRnmNLGzMD6z8BTfIZCWZq/Ac+IUhldmsFW&#10;Owy/q56mc8vqGH9W4Mg7S/CG/aHMpUhD0y/injY1r9fP9wK//E/bdwAAAP//AwBQSwMEFAAGAAgA&#10;AAAhAOc6EpDfAAAACAEAAA8AAABkcnMvZG93bnJldi54bWxMj0FPwkAQhe8m/ofNmHiTLY2C1G4J&#10;ITEiiSGiCR6X7tBWu7PN7kLLv3c8yXG+9/LmvXw+2Fac0IfGkYLxKAGBVDrTUKXg8+P57hFEiJqM&#10;bh2hgjMGmBfXV7nOjOvpHU/bWAkOoZBpBXWMXSZlKGu0Ooxch8TawXmrI5++ksbrnsNtK9MkmUir&#10;G+IPte5wWWP5sz1aBW9+tVou1udv2nzZfpeud5vX4UWp25th8QQi4hD/zfBXn6tDwZ327kgmiFbB&#10;NOUpkXn6AIL12WTGYM/gPgFZ5PJyQPELAAD//wMAUEsBAi0AFAAGAAgAAAAhALaDOJL+AAAA4QEA&#10;ABMAAAAAAAAAAAAAAAAAAAAAAFtDb250ZW50X1R5cGVzXS54bWxQSwECLQAUAAYACAAAACEAOP0h&#10;/9YAAACUAQAACwAAAAAAAAAAAAAAAAAvAQAAX3JlbHMvLnJlbHNQSwECLQAUAAYACAAAACEAWEjs&#10;pJ4BAACXAwAADgAAAAAAAAAAAAAAAAAuAgAAZHJzL2Uyb0RvYy54bWxQSwECLQAUAAYACAAAACEA&#10;5zoSkN8AAAAIAQAADwAAAAAAAAAAAAAAAAD4AwAAZHJzL2Rvd25yZXYueG1sUEsFBgAAAAAEAAQA&#10;8wAAAAQFAAAAAA==&#10;" strokecolor="#4472c4 [3204]" strokeweight=".5pt">
                <v:stroke joinstyle="miter"/>
              </v:line>
            </w:pict>
          </mc:Fallback>
        </mc:AlternateContent>
      </w:r>
    </w:p>
    <w:p w14:paraId="2FC3745B" w14:textId="77777777" w:rsidR="00713AE4" w:rsidRPr="00713AE4" w:rsidRDefault="00713AE4" w:rsidP="00713AE4">
      <w:pPr>
        <w:pStyle w:val="NormalWeb"/>
        <w:shd w:val="clear" w:color="auto" w:fill="FFFFFF"/>
        <w:spacing w:before="240" w:beforeAutospacing="0" w:after="240" w:afterAutospacing="0" w:line="360" w:lineRule="auto"/>
        <w:rPr>
          <w:color w:val="000000" w:themeColor="text1"/>
        </w:rPr>
      </w:pPr>
      <w:r w:rsidRPr="00713AE4">
        <w:rPr>
          <w:rFonts w:ascii="Arial" w:hAnsi="Arial" w:cs="Arial"/>
          <w:b/>
          <w:bCs/>
          <w:color w:val="000000" w:themeColor="text1"/>
        </w:rPr>
        <w:t>Sample Questions - Manager Speed Mentoring events</w:t>
      </w:r>
    </w:p>
    <w:p w14:paraId="7853A265" w14:textId="77777777" w:rsidR="00713AE4" w:rsidRPr="00713AE4" w:rsidRDefault="00713AE4" w:rsidP="00713AE4">
      <w:pPr>
        <w:pStyle w:val="NormalWeb"/>
        <w:numPr>
          <w:ilvl w:val="0"/>
          <w:numId w:val="4"/>
        </w:numPr>
        <w:shd w:val="clear" w:color="auto" w:fill="FFFFFF"/>
        <w:spacing w:before="24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What is one of the most valuable lessons you’ve learned in your public service career?</w:t>
      </w:r>
    </w:p>
    <w:p w14:paraId="3B89E6A4"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What is the most fulfilling aspect of your job and why?</w:t>
      </w:r>
    </w:p>
    <w:p w14:paraId="3461F56D"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What characteristics are you looking for in a leader within your organization?</w:t>
      </w:r>
    </w:p>
    <w:p w14:paraId="2D1113E4"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If you were to change one thing in the public service today, what would that be?</w:t>
      </w:r>
    </w:p>
    <w:p w14:paraId="0334DBA3"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What is the most challenging part of your job and why?</w:t>
      </w:r>
    </w:p>
    <w:p w14:paraId="1DDAAC79"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In an effort to advance my career and others in a similar position, what are three tips you can provide to managers looking to take the next step?</w:t>
      </w:r>
    </w:p>
    <w:p w14:paraId="69175089"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Over the course of your career, you have likely met people whose careers have not met their obvious potential. What do you think is the most common reason when this happens? How can this be prevented?</w:t>
      </w:r>
    </w:p>
    <w:p w14:paraId="3E79798D"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Did you ever take a job that turned out to be a bad fit? What did you do?</w:t>
      </w:r>
    </w:p>
    <w:p w14:paraId="5538F1A2"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How often have you changed positions and when did you realize that a job is no longer the right fit for you? </w:t>
      </w:r>
    </w:p>
    <w:p w14:paraId="049AC4C6"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Was there ever a leadership role you applied for and landed, but weren’t 100% qualified to do? How did you overcome the challenges you faced?</w:t>
      </w:r>
    </w:p>
    <w:p w14:paraId="407B8924"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How can I be more strategic in pursuing my career goals in management? </w:t>
      </w:r>
    </w:p>
    <w:p w14:paraId="5E49002B"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Any tips for having difficult conversations with employees (i.e. performance reviews or constructive feedback)? Do you have any courses or resources to recommend on this front? </w:t>
      </w:r>
    </w:p>
    <w:p w14:paraId="31986683"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What are the key objectives and goals of your branch/sector, and how do they align with broader government initiatives?</w:t>
      </w:r>
    </w:p>
    <w:p w14:paraId="3EA170DA"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Do you have any best practices to share in terms of identifying potential employees and suggested hiring practices when it comes to valuing the importance of diversity and inclusion within our organizations?</w:t>
      </w:r>
    </w:p>
    <w:p w14:paraId="52733D0D"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lastRenderedPageBreak/>
        <w:t>What are some tips to ensure ongoing communication and feedback between employees and managers to ensure both parties are well supported?</w:t>
      </w:r>
    </w:p>
    <w:p w14:paraId="29F9FE1B"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How does the Government of Canada promote knowledge sharing and best practices across different departments and agencies? </w:t>
      </w:r>
    </w:p>
    <w:p w14:paraId="7696183D"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How do you navigate the challenges of maintaining professional boundaries while building a close mentor-mentee relationship?</w:t>
      </w:r>
    </w:p>
    <w:p w14:paraId="772CD278"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What strategies do you use to keep your employees motivated and engaged, especially during challenging times?</w:t>
      </w:r>
    </w:p>
    <w:p w14:paraId="0D933E9B"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What was the most valuable piece of advice you received to date, and how did it impact your career?</w:t>
      </w:r>
    </w:p>
    <w:p w14:paraId="64D58145"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In what ways has mentorship shaped your approach to leadership within the public service?</w:t>
      </w:r>
    </w:p>
    <w:p w14:paraId="6DCD2069"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How do you effectively navigate bureaucratic processes to implement innovative solutions or drive change within your department or agency?</w:t>
      </w:r>
    </w:p>
    <w:p w14:paraId="71614F02" w14:textId="77777777" w:rsid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D0D0D"/>
        </w:rPr>
      </w:pPr>
      <w:r>
        <w:rPr>
          <w:rFonts w:ascii="Arial" w:hAnsi="Arial" w:cs="Arial"/>
          <w:color w:val="0D0D0D"/>
        </w:rPr>
        <w:t>What strategies do you employ to foster collaboration and communication among diverse teams, particularly when working with stakeholders from various governmental bodies or sectors?</w:t>
      </w:r>
    </w:p>
    <w:p w14:paraId="3D20EB19" w14:textId="77777777" w:rsid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D0D0D"/>
        </w:rPr>
      </w:pPr>
      <w:r>
        <w:rPr>
          <w:rFonts w:ascii="Arial" w:hAnsi="Arial" w:cs="Arial"/>
          <w:color w:val="0D0D0D"/>
        </w:rPr>
        <w:t>Can you share an example of a challenge you faced in managing a project with limited resources or tight deadlines? How did you overcome it, and what lessons did you learn from the experience?</w:t>
      </w:r>
    </w:p>
    <w:p w14:paraId="32E80329" w14:textId="77777777" w:rsid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D0D0D"/>
        </w:rPr>
      </w:pPr>
      <w:r>
        <w:rPr>
          <w:rFonts w:ascii="Arial" w:hAnsi="Arial" w:cs="Arial"/>
          <w:color w:val="0D0D0D"/>
        </w:rPr>
        <w:t>In your experience, what are the most effective methods for balancing compliance with regulations and policies while still promoting efficiency and effectiveness in governmental operations?</w:t>
      </w:r>
    </w:p>
    <w:p w14:paraId="09CE1703" w14:textId="77777777" w:rsid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D0D0D"/>
        </w:rPr>
      </w:pPr>
      <w:r>
        <w:rPr>
          <w:rFonts w:ascii="Arial" w:hAnsi="Arial" w:cs="Arial"/>
          <w:color w:val="0D0D0D"/>
        </w:rPr>
        <w:t>As a manager in the GC, how do you stay updated on emerging technologies, trends, and best practices to ensure your department or agency remains forward-thinking and adaptable to change?</w:t>
      </w:r>
    </w:p>
    <w:p w14:paraId="7BB00A3F" w14:textId="005EA275" w:rsidR="004F69B5" w:rsidRDefault="004F69B5" w:rsidP="004F69B5">
      <w:pPr>
        <w:spacing w:before="120" w:after="120" w:line="360" w:lineRule="auto"/>
        <w:ind w:left="720" w:firstLine="720"/>
        <w:rPr>
          <w:b/>
          <w:bCs/>
          <w:sz w:val="24"/>
          <w:szCs w:val="24"/>
        </w:rPr>
      </w:pPr>
      <w:r>
        <w:rPr>
          <w:b/>
          <w:bCs/>
          <w:sz w:val="24"/>
          <w:szCs w:val="24"/>
        </w:rPr>
        <w:br w:type="page"/>
      </w:r>
    </w:p>
    <w:p w14:paraId="534097F6" w14:textId="4270DAB5" w:rsidR="004F69B5" w:rsidRPr="00AD39FB" w:rsidRDefault="004F69B5" w:rsidP="00772B28">
      <w:pPr>
        <w:spacing w:after="0" w:line="276" w:lineRule="auto"/>
        <w:jc w:val="center"/>
        <w:rPr>
          <w:rFonts w:cstheme="minorHAnsi"/>
          <w:sz w:val="24"/>
          <w:szCs w:val="24"/>
          <w:lang w:val="fr-CA"/>
        </w:rPr>
      </w:pPr>
      <w:r w:rsidRPr="006F76C8">
        <w:rPr>
          <w:rFonts w:cstheme="minorHAnsi"/>
          <w:b/>
          <w:bCs/>
          <w:sz w:val="28"/>
          <w:szCs w:val="28"/>
          <w:lang w:val="fr-CA"/>
        </w:rPr>
        <w:lastRenderedPageBreak/>
        <w:t xml:space="preserve">Communauté nationale des gestionnaires - Programme de la journée </w:t>
      </w:r>
      <w:r>
        <w:rPr>
          <w:rFonts w:cstheme="minorHAnsi"/>
          <w:b/>
          <w:bCs/>
          <w:sz w:val="28"/>
          <w:szCs w:val="28"/>
          <w:lang w:val="fr-CA"/>
        </w:rPr>
        <w:t>Échanges entre gestionnaires</w:t>
      </w:r>
      <w:r w:rsidRPr="006F76C8">
        <w:rPr>
          <w:rFonts w:cstheme="minorHAnsi"/>
          <w:b/>
          <w:bCs/>
          <w:sz w:val="28"/>
          <w:szCs w:val="28"/>
          <w:lang w:val="fr-CA"/>
        </w:rPr>
        <w:t xml:space="preserve"> </w:t>
      </w:r>
      <w:r w:rsidR="00AD39FB">
        <w:rPr>
          <w:rFonts w:cstheme="minorHAnsi"/>
          <w:b/>
          <w:bCs/>
          <w:sz w:val="28"/>
          <w:szCs w:val="28"/>
          <w:lang w:val="fr-CA"/>
        </w:rPr>
        <w:t>à</w:t>
      </w:r>
      <w:r w:rsidR="00826B60" w:rsidRPr="00AD39FB">
        <w:rPr>
          <w:rFonts w:cstheme="minorHAnsi"/>
          <w:b/>
          <w:bCs/>
          <w:sz w:val="28"/>
          <w:szCs w:val="28"/>
          <w:lang w:val="fr-CA"/>
        </w:rPr>
        <w:t xml:space="preserve"> Toronto</w:t>
      </w:r>
      <w:r w:rsidR="00AD39FB">
        <w:rPr>
          <w:rFonts w:cstheme="minorHAnsi"/>
          <w:b/>
          <w:bCs/>
          <w:sz w:val="28"/>
          <w:szCs w:val="28"/>
          <w:lang w:val="fr-CA"/>
        </w:rPr>
        <w:t xml:space="preserve"> –</w:t>
      </w:r>
      <w:r w:rsidRPr="00AD39FB">
        <w:rPr>
          <w:rFonts w:cstheme="minorHAnsi"/>
          <w:b/>
          <w:bCs/>
          <w:sz w:val="28"/>
          <w:szCs w:val="28"/>
          <w:lang w:val="fr-CA"/>
        </w:rPr>
        <w:t xml:space="preserve"> </w:t>
      </w:r>
      <w:r w:rsidR="00AD39FB">
        <w:rPr>
          <w:rFonts w:cstheme="minorHAnsi"/>
          <w:sz w:val="24"/>
          <w:szCs w:val="24"/>
          <w:lang w:val="fr-CA"/>
        </w:rPr>
        <w:t>Le 1</w:t>
      </w:r>
      <w:r w:rsidR="00AD39FB" w:rsidRPr="00AD39FB">
        <w:rPr>
          <w:rFonts w:cstheme="minorHAnsi"/>
          <w:sz w:val="24"/>
          <w:szCs w:val="24"/>
          <w:vertAlign w:val="superscript"/>
          <w:lang w:val="fr-CA"/>
        </w:rPr>
        <w:t>er</w:t>
      </w:r>
      <w:r w:rsidR="00AD39FB">
        <w:rPr>
          <w:rFonts w:cstheme="minorHAnsi"/>
          <w:sz w:val="24"/>
          <w:szCs w:val="24"/>
          <w:lang w:val="fr-CA"/>
        </w:rPr>
        <w:t xml:space="preserve"> mai 2024</w:t>
      </w:r>
    </w:p>
    <w:p w14:paraId="669F8038" w14:textId="77777777" w:rsidR="00A76B47" w:rsidRDefault="00A12C0A" w:rsidP="00772B28">
      <w:pPr>
        <w:spacing w:after="0" w:line="276" w:lineRule="auto"/>
        <w:jc w:val="center"/>
        <w:rPr>
          <w:rFonts w:cstheme="minorHAnsi"/>
          <w:sz w:val="24"/>
          <w:szCs w:val="24"/>
          <w:lang w:val="fr-CA"/>
        </w:rPr>
      </w:pPr>
      <w:r>
        <w:rPr>
          <w:rFonts w:cstheme="minorHAnsi"/>
          <w:sz w:val="24"/>
          <w:szCs w:val="24"/>
          <w:lang w:val="fr-CA"/>
        </w:rPr>
        <w:t>B</w:t>
      </w:r>
      <w:r w:rsidRPr="00A12C0A">
        <w:rPr>
          <w:rFonts w:cstheme="minorHAnsi"/>
          <w:sz w:val="24"/>
          <w:szCs w:val="24"/>
          <w:lang w:val="fr-CA"/>
        </w:rPr>
        <w:t>ibliothèque centrale de North York, au niveau du hall</w:t>
      </w:r>
      <w:r>
        <w:rPr>
          <w:rFonts w:cstheme="minorHAnsi"/>
          <w:sz w:val="24"/>
          <w:szCs w:val="24"/>
          <w:lang w:val="fr-CA"/>
        </w:rPr>
        <w:t xml:space="preserve"> (</w:t>
      </w:r>
      <w:proofErr w:type="spellStart"/>
      <w:r>
        <w:rPr>
          <w:rFonts w:cstheme="minorHAnsi"/>
          <w:sz w:val="24"/>
          <w:szCs w:val="24"/>
          <w:lang w:val="fr-CA"/>
        </w:rPr>
        <w:t>Concourse</w:t>
      </w:r>
      <w:proofErr w:type="spellEnd"/>
      <w:r>
        <w:rPr>
          <w:rFonts w:cstheme="minorHAnsi"/>
          <w:sz w:val="24"/>
          <w:szCs w:val="24"/>
          <w:lang w:val="fr-CA"/>
        </w:rPr>
        <w:t xml:space="preserve"> </w:t>
      </w:r>
      <w:proofErr w:type="spellStart"/>
      <w:r w:rsidR="00A76B47">
        <w:rPr>
          <w:rFonts w:cstheme="minorHAnsi"/>
          <w:sz w:val="24"/>
          <w:szCs w:val="24"/>
          <w:lang w:val="fr-CA"/>
        </w:rPr>
        <w:t>Level</w:t>
      </w:r>
      <w:proofErr w:type="spellEnd"/>
      <w:r w:rsidR="00A76B47">
        <w:rPr>
          <w:rFonts w:cstheme="minorHAnsi"/>
          <w:sz w:val="24"/>
          <w:szCs w:val="24"/>
          <w:lang w:val="fr-CA"/>
        </w:rPr>
        <w:t>)</w:t>
      </w:r>
      <w:r w:rsidRPr="00A12C0A">
        <w:rPr>
          <w:rFonts w:cstheme="minorHAnsi"/>
          <w:sz w:val="24"/>
          <w:szCs w:val="24"/>
          <w:lang w:val="fr-CA"/>
        </w:rPr>
        <w:t xml:space="preserve">, 5120 </w:t>
      </w:r>
      <w:r w:rsidR="00A76B47">
        <w:rPr>
          <w:rFonts w:cstheme="minorHAnsi"/>
          <w:sz w:val="24"/>
          <w:szCs w:val="24"/>
          <w:lang w:val="fr-CA"/>
        </w:rPr>
        <w:t xml:space="preserve">rue </w:t>
      </w:r>
      <w:proofErr w:type="spellStart"/>
      <w:r w:rsidRPr="00A12C0A">
        <w:rPr>
          <w:rFonts w:cstheme="minorHAnsi"/>
          <w:sz w:val="24"/>
          <w:szCs w:val="24"/>
          <w:lang w:val="fr-CA"/>
        </w:rPr>
        <w:t>Yonge</w:t>
      </w:r>
      <w:proofErr w:type="spellEnd"/>
      <w:r w:rsidRPr="00A12C0A">
        <w:rPr>
          <w:rFonts w:cstheme="minorHAnsi"/>
          <w:sz w:val="24"/>
          <w:szCs w:val="24"/>
          <w:lang w:val="fr-CA"/>
        </w:rPr>
        <w:t>, Toronto</w:t>
      </w:r>
    </w:p>
    <w:p w14:paraId="150F5AF4" w14:textId="25EC96B7" w:rsidR="005534B9" w:rsidRPr="005534B9" w:rsidRDefault="004F69B5" w:rsidP="005534B9">
      <w:pPr>
        <w:spacing w:after="0" w:line="360" w:lineRule="auto"/>
        <w:jc w:val="center"/>
        <w:rPr>
          <w:b/>
          <w:bCs/>
          <w:sz w:val="24"/>
          <w:szCs w:val="24"/>
        </w:rPr>
      </w:pPr>
      <w:r w:rsidRPr="00D53288">
        <w:rPr>
          <w:rFonts w:cstheme="minorHAnsi"/>
          <w:b/>
          <w:bCs/>
          <w:noProof/>
          <w:sz w:val="28"/>
          <w:szCs w:val="28"/>
        </w:rPr>
        <mc:AlternateContent>
          <mc:Choice Requires="wps">
            <w:drawing>
              <wp:anchor distT="0" distB="0" distL="114300" distR="114300" simplePos="0" relativeHeight="251662336" behindDoc="0" locked="0" layoutInCell="1" allowOverlap="1" wp14:anchorId="076CD4F4" wp14:editId="753247BD">
                <wp:simplePos x="0" y="0"/>
                <wp:positionH relativeFrom="column">
                  <wp:posOffset>28575</wp:posOffset>
                </wp:positionH>
                <wp:positionV relativeFrom="paragraph">
                  <wp:posOffset>118745</wp:posOffset>
                </wp:positionV>
                <wp:extent cx="6705600" cy="19050"/>
                <wp:effectExtent l="0" t="0" r="1905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05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570962" id="Straight Connector 4" o:spid="_x0000_s1026" alt="&quot;&quot;"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5pt,9.35pt" to="530.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nBoAEAAJgDAAAOAAAAZHJzL2Uyb0RvYy54bWysU8tu2zAQvAfoPxC815ICxEkEyzkkaC5F&#10;EqTNBzDU0iLAF5asJf99lrQtF0mAokUvFB87szuzq9XNZA3bAkbtXcebRc0ZOOl77TYdf/n57esV&#10;ZzEJ1wvjHXR8B5HfrL+crcbQwrkfvOkBGZG42I6h40NKoa2qKAewIi58AEePyqMViY64qXoUI7Fb&#10;U53X9bIaPfYBvYQY6fZu/8jXhV8pkOlRqQiJmY5TbamsWNbXvFbrlWg3KMKg5aEM8Q9VWKEdJZ2p&#10;7kQS7BfqD1RWS/TRq7SQ3lZeKS2haCA1Tf1OzY9BBChayJwYZpvi/6OVD9tb94RkwxhiG8MTZhWT&#10;Qpu/VB+bilm72SyYEpN0ubysL5Y1eSrprbmuL4qZ1QkcMKZ78JblTceNdlmLaMX2e0yUkEKPIXQ4&#10;pS+7tDOQg417BsV0Twmbgi6TAbcG2VZQT4WU4FKT+0h8JTrDlDZmBtZ/Bh7iMxTK1PwNeEaUzN6l&#10;GWy18/hZ9jQdS1b7+KMDe93Zglff70pjijXU/qLwMKp5vn4/F/jph1q/AQAA//8DAFBLAwQUAAYA&#10;CAAAACEAQpBkwt8AAAAIAQAADwAAAGRycy9kb3ducmV2LnhtbEyPQU/CQBCF7yb+h82YeJNdGgVS&#10;uiWExIgkhogmcFy6Y1vtzjbdhZZ/73DS47z38uZ72WJwjThjF2pPGsYjBQKp8LamUsPnx/PDDESI&#10;hqxpPKGGCwZY5Lc3mUmt7+kdz7tYCi6hkBoNVYxtKmUoKnQmjHyLxN6X75yJfHaltJ3pudw1MlFq&#10;Ip2piT9UpsVVhcXP7uQ0vHXr9Wq5uXzT9uD6fbLZb1+HF63v74blHETEIf6F4YrP6JAz09GfyAbR&#10;aHh84iDLsymIq60mipWjhmQ8BZln8v+A/BcAAP//AwBQSwECLQAUAAYACAAAACEAtoM4kv4AAADh&#10;AQAAEwAAAAAAAAAAAAAAAAAAAAAAW0NvbnRlbnRfVHlwZXNdLnhtbFBLAQItABQABgAIAAAAIQA4&#10;/SH/1gAAAJQBAAALAAAAAAAAAAAAAAAAAC8BAABfcmVscy8ucmVsc1BLAQItABQABgAIAAAAIQBs&#10;KGnBoAEAAJgDAAAOAAAAAAAAAAAAAAAAAC4CAABkcnMvZTJvRG9jLnhtbFBLAQItABQABgAIAAAA&#10;IQBCkGTC3wAAAAgBAAAPAAAAAAAAAAAAAAAAAPoDAABkcnMvZG93bnJldi54bWxQSwUGAAAAAAQA&#10;BADzAAAABgUAAAAA&#10;" strokecolor="#4472c4 [3204]" strokeweight=".5pt">
                <v:stroke joinstyle="miter"/>
              </v:line>
            </w:pict>
          </mc:Fallback>
        </mc:AlternateContent>
      </w:r>
    </w:p>
    <w:p w14:paraId="16EA367E" w14:textId="7B0E4D1E" w:rsidR="00611BBC" w:rsidRPr="00542743" w:rsidRDefault="00611BBC" w:rsidP="00542743">
      <w:pPr>
        <w:spacing w:before="120" w:after="120" w:line="360" w:lineRule="auto"/>
        <w:ind w:left="720" w:firstLine="720"/>
        <w:rPr>
          <w:b/>
          <w:bCs/>
          <w:sz w:val="24"/>
          <w:szCs w:val="24"/>
          <w:lang w:val="fr-CA"/>
        </w:rPr>
      </w:pPr>
    </w:p>
    <w:sectPr w:rsidR="00611BBC" w:rsidRPr="00542743" w:rsidSect="00EC54E2">
      <w:headerReference w:type="default" r:id="rId7"/>
      <w:pgSz w:w="12240" w:h="15840"/>
      <w:pgMar w:top="576" w:right="576" w:bottom="720" w:left="720"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4B890" w14:textId="77777777" w:rsidR="002E7E93" w:rsidRDefault="002E7E93" w:rsidP="001F4916">
      <w:pPr>
        <w:spacing w:after="0" w:line="240" w:lineRule="auto"/>
      </w:pPr>
      <w:r>
        <w:separator/>
      </w:r>
    </w:p>
  </w:endnote>
  <w:endnote w:type="continuationSeparator" w:id="0">
    <w:p w14:paraId="2045D670" w14:textId="77777777" w:rsidR="002E7E93" w:rsidRDefault="002E7E93" w:rsidP="001F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2C064" w14:textId="77777777" w:rsidR="002E7E93" w:rsidRDefault="002E7E93" w:rsidP="001F4916">
      <w:pPr>
        <w:spacing w:after="0" w:line="240" w:lineRule="auto"/>
      </w:pPr>
      <w:r>
        <w:separator/>
      </w:r>
    </w:p>
  </w:footnote>
  <w:footnote w:type="continuationSeparator" w:id="0">
    <w:p w14:paraId="683A193B" w14:textId="77777777" w:rsidR="002E7E93" w:rsidRDefault="002E7E93" w:rsidP="001F4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B662" w14:textId="6DD8FE62" w:rsidR="001F4916" w:rsidRDefault="00E70824">
    <w:pPr>
      <w:pStyle w:val="Header"/>
    </w:pPr>
    <w:r w:rsidRPr="00E70824">
      <w:rPr>
        <w:noProof/>
      </w:rPr>
      <w:drawing>
        <wp:inline distT="0" distB="0" distL="0" distR="0" wp14:anchorId="38A3E3E6" wp14:editId="16ACE3B2">
          <wp:extent cx="685800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58000" cy="1514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185C"/>
    <w:multiLevelType w:val="hybridMultilevel"/>
    <w:tmpl w:val="A5041928"/>
    <w:lvl w:ilvl="0" w:tplc="63682A1A">
      <w:numFmt w:val="bullet"/>
      <w:lvlText w:val="-"/>
      <w:lvlJc w:val="left"/>
      <w:pPr>
        <w:ind w:left="1908" w:hanging="360"/>
      </w:pPr>
      <w:rPr>
        <w:rFonts w:ascii="Calibri" w:eastAsiaTheme="minorHAnsi" w:hAnsi="Calibri" w:cs="Calibri" w:hint="default"/>
      </w:rPr>
    </w:lvl>
    <w:lvl w:ilvl="1" w:tplc="10090003" w:tentative="1">
      <w:start w:val="1"/>
      <w:numFmt w:val="bullet"/>
      <w:lvlText w:val="o"/>
      <w:lvlJc w:val="left"/>
      <w:pPr>
        <w:ind w:left="2628" w:hanging="360"/>
      </w:pPr>
      <w:rPr>
        <w:rFonts w:ascii="Courier New" w:hAnsi="Courier New" w:cs="Courier New" w:hint="default"/>
      </w:rPr>
    </w:lvl>
    <w:lvl w:ilvl="2" w:tplc="10090005" w:tentative="1">
      <w:start w:val="1"/>
      <w:numFmt w:val="bullet"/>
      <w:lvlText w:val=""/>
      <w:lvlJc w:val="left"/>
      <w:pPr>
        <w:ind w:left="3348" w:hanging="360"/>
      </w:pPr>
      <w:rPr>
        <w:rFonts w:ascii="Wingdings" w:hAnsi="Wingdings" w:hint="default"/>
      </w:rPr>
    </w:lvl>
    <w:lvl w:ilvl="3" w:tplc="10090001" w:tentative="1">
      <w:start w:val="1"/>
      <w:numFmt w:val="bullet"/>
      <w:lvlText w:val=""/>
      <w:lvlJc w:val="left"/>
      <w:pPr>
        <w:ind w:left="4068" w:hanging="360"/>
      </w:pPr>
      <w:rPr>
        <w:rFonts w:ascii="Symbol" w:hAnsi="Symbol" w:hint="default"/>
      </w:rPr>
    </w:lvl>
    <w:lvl w:ilvl="4" w:tplc="10090003" w:tentative="1">
      <w:start w:val="1"/>
      <w:numFmt w:val="bullet"/>
      <w:lvlText w:val="o"/>
      <w:lvlJc w:val="left"/>
      <w:pPr>
        <w:ind w:left="4788" w:hanging="360"/>
      </w:pPr>
      <w:rPr>
        <w:rFonts w:ascii="Courier New" w:hAnsi="Courier New" w:cs="Courier New" w:hint="default"/>
      </w:rPr>
    </w:lvl>
    <w:lvl w:ilvl="5" w:tplc="10090005" w:tentative="1">
      <w:start w:val="1"/>
      <w:numFmt w:val="bullet"/>
      <w:lvlText w:val=""/>
      <w:lvlJc w:val="left"/>
      <w:pPr>
        <w:ind w:left="5508" w:hanging="360"/>
      </w:pPr>
      <w:rPr>
        <w:rFonts w:ascii="Wingdings" w:hAnsi="Wingdings" w:hint="default"/>
      </w:rPr>
    </w:lvl>
    <w:lvl w:ilvl="6" w:tplc="10090001" w:tentative="1">
      <w:start w:val="1"/>
      <w:numFmt w:val="bullet"/>
      <w:lvlText w:val=""/>
      <w:lvlJc w:val="left"/>
      <w:pPr>
        <w:ind w:left="6228" w:hanging="360"/>
      </w:pPr>
      <w:rPr>
        <w:rFonts w:ascii="Symbol" w:hAnsi="Symbol" w:hint="default"/>
      </w:rPr>
    </w:lvl>
    <w:lvl w:ilvl="7" w:tplc="10090003" w:tentative="1">
      <w:start w:val="1"/>
      <w:numFmt w:val="bullet"/>
      <w:lvlText w:val="o"/>
      <w:lvlJc w:val="left"/>
      <w:pPr>
        <w:ind w:left="6948" w:hanging="360"/>
      </w:pPr>
      <w:rPr>
        <w:rFonts w:ascii="Courier New" w:hAnsi="Courier New" w:cs="Courier New" w:hint="default"/>
      </w:rPr>
    </w:lvl>
    <w:lvl w:ilvl="8" w:tplc="10090005" w:tentative="1">
      <w:start w:val="1"/>
      <w:numFmt w:val="bullet"/>
      <w:lvlText w:val=""/>
      <w:lvlJc w:val="left"/>
      <w:pPr>
        <w:ind w:left="7668" w:hanging="360"/>
      </w:pPr>
      <w:rPr>
        <w:rFonts w:ascii="Wingdings" w:hAnsi="Wingdings" w:hint="default"/>
      </w:rPr>
    </w:lvl>
  </w:abstractNum>
  <w:abstractNum w:abstractNumId="1" w15:restartNumberingAfterBreak="0">
    <w:nsid w:val="192855A0"/>
    <w:multiLevelType w:val="multilevel"/>
    <w:tmpl w:val="620CD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562236"/>
    <w:multiLevelType w:val="multilevel"/>
    <w:tmpl w:val="44D06F4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35B63A98"/>
    <w:multiLevelType w:val="multilevel"/>
    <w:tmpl w:val="543AC4A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16cid:durableId="1739087075">
    <w:abstractNumId w:val="3"/>
  </w:num>
  <w:num w:numId="2" w16cid:durableId="1099250857">
    <w:abstractNumId w:val="2"/>
  </w:num>
  <w:num w:numId="3" w16cid:durableId="1849325964">
    <w:abstractNumId w:val="0"/>
  </w:num>
  <w:num w:numId="4" w16cid:durableId="460808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5A"/>
    <w:rsid w:val="00014FCC"/>
    <w:rsid w:val="00024611"/>
    <w:rsid w:val="00060FA3"/>
    <w:rsid w:val="00076376"/>
    <w:rsid w:val="000915FB"/>
    <w:rsid w:val="00097661"/>
    <w:rsid w:val="000C4D4E"/>
    <w:rsid w:val="000E5B10"/>
    <w:rsid w:val="000F452B"/>
    <w:rsid w:val="000F6CA5"/>
    <w:rsid w:val="00185462"/>
    <w:rsid w:val="001A0B03"/>
    <w:rsid w:val="001B12E3"/>
    <w:rsid w:val="001F4310"/>
    <w:rsid w:val="001F4916"/>
    <w:rsid w:val="00212633"/>
    <w:rsid w:val="00231F9A"/>
    <w:rsid w:val="0024527D"/>
    <w:rsid w:val="002548B6"/>
    <w:rsid w:val="00283672"/>
    <w:rsid w:val="002A5A4F"/>
    <w:rsid w:val="002A6BE6"/>
    <w:rsid w:val="002C6586"/>
    <w:rsid w:val="002E7E93"/>
    <w:rsid w:val="00394BA2"/>
    <w:rsid w:val="003D6024"/>
    <w:rsid w:val="00400639"/>
    <w:rsid w:val="0041213D"/>
    <w:rsid w:val="004315CD"/>
    <w:rsid w:val="00441109"/>
    <w:rsid w:val="004806B2"/>
    <w:rsid w:val="004A428A"/>
    <w:rsid w:val="004D575B"/>
    <w:rsid w:val="004F69B5"/>
    <w:rsid w:val="00542743"/>
    <w:rsid w:val="005534B9"/>
    <w:rsid w:val="00565F9B"/>
    <w:rsid w:val="00571DC8"/>
    <w:rsid w:val="00574675"/>
    <w:rsid w:val="00577275"/>
    <w:rsid w:val="00586933"/>
    <w:rsid w:val="00606345"/>
    <w:rsid w:val="00611BBC"/>
    <w:rsid w:val="006528BA"/>
    <w:rsid w:val="006D6C5F"/>
    <w:rsid w:val="006F76C8"/>
    <w:rsid w:val="00713AE4"/>
    <w:rsid w:val="00730DB1"/>
    <w:rsid w:val="00747BD8"/>
    <w:rsid w:val="00752008"/>
    <w:rsid w:val="0076532D"/>
    <w:rsid w:val="00772B28"/>
    <w:rsid w:val="007A52C6"/>
    <w:rsid w:val="007B162C"/>
    <w:rsid w:val="007B2DDA"/>
    <w:rsid w:val="008222B2"/>
    <w:rsid w:val="00826B60"/>
    <w:rsid w:val="00853641"/>
    <w:rsid w:val="00885CF6"/>
    <w:rsid w:val="00885D3A"/>
    <w:rsid w:val="008C345F"/>
    <w:rsid w:val="00906D63"/>
    <w:rsid w:val="009970BA"/>
    <w:rsid w:val="009F6A4A"/>
    <w:rsid w:val="00A12C0A"/>
    <w:rsid w:val="00A1698A"/>
    <w:rsid w:val="00A319D8"/>
    <w:rsid w:val="00A567F6"/>
    <w:rsid w:val="00A76B47"/>
    <w:rsid w:val="00A91B08"/>
    <w:rsid w:val="00AC4D48"/>
    <w:rsid w:val="00AD39FB"/>
    <w:rsid w:val="00B35CE7"/>
    <w:rsid w:val="00B8181D"/>
    <w:rsid w:val="00BA2AC6"/>
    <w:rsid w:val="00BA565B"/>
    <w:rsid w:val="00BC1C86"/>
    <w:rsid w:val="00BC67DA"/>
    <w:rsid w:val="00BD3D4C"/>
    <w:rsid w:val="00BE1E0C"/>
    <w:rsid w:val="00BE5A87"/>
    <w:rsid w:val="00C102E7"/>
    <w:rsid w:val="00C23611"/>
    <w:rsid w:val="00CE2883"/>
    <w:rsid w:val="00D3775A"/>
    <w:rsid w:val="00D43A7E"/>
    <w:rsid w:val="00D60004"/>
    <w:rsid w:val="00D612B5"/>
    <w:rsid w:val="00DC62DC"/>
    <w:rsid w:val="00DF4FCA"/>
    <w:rsid w:val="00E07478"/>
    <w:rsid w:val="00E20BD1"/>
    <w:rsid w:val="00E56519"/>
    <w:rsid w:val="00E6507E"/>
    <w:rsid w:val="00E70824"/>
    <w:rsid w:val="00E935A7"/>
    <w:rsid w:val="00EC54E2"/>
    <w:rsid w:val="00ED6D75"/>
    <w:rsid w:val="00EF5764"/>
    <w:rsid w:val="00F03F40"/>
    <w:rsid w:val="00F114CB"/>
    <w:rsid w:val="00F350CF"/>
    <w:rsid w:val="00F377A0"/>
    <w:rsid w:val="00F567C7"/>
    <w:rsid w:val="00F81EA6"/>
    <w:rsid w:val="00F856FD"/>
    <w:rsid w:val="00F86EA4"/>
    <w:rsid w:val="00FC36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39102"/>
  <w15:chartTrackingRefBased/>
  <w15:docId w15:val="{DF2CB05C-36AA-4DC4-B408-1EF0C246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916"/>
  </w:style>
  <w:style w:type="paragraph" w:styleId="Footer">
    <w:name w:val="footer"/>
    <w:basedOn w:val="Normal"/>
    <w:link w:val="FooterChar"/>
    <w:uiPriority w:val="99"/>
    <w:unhideWhenUsed/>
    <w:rsid w:val="001F4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916"/>
  </w:style>
  <w:style w:type="paragraph" w:styleId="Caption">
    <w:name w:val="caption"/>
    <w:basedOn w:val="Normal"/>
    <w:next w:val="Normal"/>
    <w:uiPriority w:val="35"/>
    <w:unhideWhenUsed/>
    <w:qFormat/>
    <w:rsid w:val="00F03F40"/>
    <w:pPr>
      <w:spacing w:after="200" w:line="240" w:lineRule="auto"/>
    </w:pPr>
    <w:rPr>
      <w:i/>
      <w:iCs/>
      <w:color w:val="44546A" w:themeColor="text2"/>
      <w:sz w:val="18"/>
      <w:szCs w:val="18"/>
    </w:rPr>
  </w:style>
  <w:style w:type="table" w:styleId="TableGrid">
    <w:name w:val="Table Grid"/>
    <w:basedOn w:val="TableNormal"/>
    <w:uiPriority w:val="39"/>
    <w:rsid w:val="00E20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20B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A0B03"/>
    <w:rPr>
      <w:sz w:val="16"/>
      <w:szCs w:val="16"/>
    </w:rPr>
  </w:style>
  <w:style w:type="paragraph" w:styleId="CommentText">
    <w:name w:val="annotation text"/>
    <w:basedOn w:val="Normal"/>
    <w:link w:val="CommentTextChar"/>
    <w:uiPriority w:val="99"/>
    <w:semiHidden/>
    <w:unhideWhenUsed/>
    <w:rsid w:val="001A0B03"/>
    <w:pPr>
      <w:spacing w:line="240" w:lineRule="auto"/>
    </w:pPr>
    <w:rPr>
      <w:sz w:val="20"/>
      <w:szCs w:val="20"/>
    </w:rPr>
  </w:style>
  <w:style w:type="character" w:customStyle="1" w:styleId="CommentTextChar">
    <w:name w:val="Comment Text Char"/>
    <w:basedOn w:val="DefaultParagraphFont"/>
    <w:link w:val="CommentText"/>
    <w:uiPriority w:val="99"/>
    <w:semiHidden/>
    <w:rsid w:val="001A0B03"/>
    <w:rPr>
      <w:sz w:val="20"/>
      <w:szCs w:val="20"/>
    </w:rPr>
  </w:style>
  <w:style w:type="paragraph" w:styleId="CommentSubject">
    <w:name w:val="annotation subject"/>
    <w:basedOn w:val="CommentText"/>
    <w:next w:val="CommentText"/>
    <w:link w:val="CommentSubjectChar"/>
    <w:uiPriority w:val="99"/>
    <w:semiHidden/>
    <w:unhideWhenUsed/>
    <w:rsid w:val="001A0B03"/>
    <w:rPr>
      <w:b/>
      <w:bCs/>
    </w:rPr>
  </w:style>
  <w:style w:type="character" w:customStyle="1" w:styleId="CommentSubjectChar">
    <w:name w:val="Comment Subject Char"/>
    <w:basedOn w:val="CommentTextChar"/>
    <w:link w:val="CommentSubject"/>
    <w:uiPriority w:val="99"/>
    <w:semiHidden/>
    <w:rsid w:val="001A0B03"/>
    <w:rPr>
      <w:b/>
      <w:bCs/>
      <w:sz w:val="20"/>
      <w:szCs w:val="20"/>
    </w:rPr>
  </w:style>
  <w:style w:type="character" w:styleId="Hyperlink">
    <w:name w:val="Hyperlink"/>
    <w:basedOn w:val="DefaultParagraphFont"/>
    <w:uiPriority w:val="99"/>
    <w:unhideWhenUsed/>
    <w:rsid w:val="00EF5764"/>
    <w:rPr>
      <w:color w:val="0563C1" w:themeColor="hyperlink"/>
      <w:u w:val="single"/>
    </w:rPr>
  </w:style>
  <w:style w:type="paragraph" w:styleId="ListParagraph">
    <w:name w:val="List Paragraph"/>
    <w:basedOn w:val="Normal"/>
    <w:uiPriority w:val="34"/>
    <w:qFormat/>
    <w:rsid w:val="00BC67DA"/>
    <w:pPr>
      <w:ind w:left="720"/>
      <w:contextualSpacing/>
    </w:pPr>
  </w:style>
  <w:style w:type="paragraph" w:styleId="NormalWeb">
    <w:name w:val="Normal (Web)"/>
    <w:basedOn w:val="Normal"/>
    <w:uiPriority w:val="99"/>
    <w:semiHidden/>
    <w:unhideWhenUsed/>
    <w:rsid w:val="00713AE4"/>
    <w:pPr>
      <w:spacing w:before="100" w:beforeAutospacing="1" w:after="100" w:afterAutospacing="1" w:line="240" w:lineRule="auto"/>
    </w:pPr>
    <w:rPr>
      <w:rFonts w:ascii="Times New Roman" w:eastAsia="Times New Roman" w:hAnsi="Times New Roman" w:cs="Times New Roman"/>
      <w:sz w:val="24"/>
      <w:szCs w:val="24"/>
      <w:lang w:eastAsia="en-C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Canada</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Foote</dc:creator>
  <cp:keywords/>
  <dc:description/>
  <cp:lastModifiedBy>Meredith Richmond (she¸ her / elle) (CSPS/EFPC)</cp:lastModifiedBy>
  <cp:revision>3</cp:revision>
  <dcterms:created xsi:type="dcterms:W3CDTF">2024-04-25T16:38:00Z</dcterms:created>
  <dcterms:modified xsi:type="dcterms:W3CDTF">2024-04-25T16:38:00Z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2039628759</vt:i4>
  </property>
  <property fmtid="{D5CDD505-2E9C-101B-9397-08002B2CF9AE}" pid="3" name="_NewReviewCycle">
    <vt:lpwstr/>
  </property>
  <property fmtid="{D5CDD505-2E9C-101B-9397-08002B2CF9AE}" pid="4" name="_EmailSubject">
    <vt:lpwstr>final check for agenda</vt:lpwstr>
  </property>
  <property fmtid="{D5CDD505-2E9C-101B-9397-08002B2CF9AE}" pid="5" name="_AuthorEmail">
    <vt:lpwstr>Julie.Wills@csps-efpc.gc.ca</vt:lpwstr>
  </property>
  <property fmtid="{D5CDD505-2E9C-101B-9397-08002B2CF9AE}" pid="6" name="_AuthorEmailDisplayName">
    <vt:lpwstr>Julie Wills (CSPS-EFPC)</vt:lpwstr>
  </property>
  <property fmtid="{D5CDD505-2E9C-101B-9397-08002B2CF9AE}" pid="7" name="_PreviousAdHocReviewCycleID">
    <vt:i4>-512080110</vt:i4>
  </property>
</Properties>
</file>